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F406" w14:textId="19A6B876" w:rsidR="001C74E1" w:rsidRPr="0062670D" w:rsidRDefault="005D305A" w:rsidP="005D305A">
      <w:pPr>
        <w:rPr>
          <w:rFonts w:ascii="Calibri" w:hAnsi="Calibri" w:cs="Andalu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C88F7E" wp14:editId="485532F9">
            <wp:simplePos x="0" y="0"/>
            <wp:positionH relativeFrom="margin">
              <wp:posOffset>-112542</wp:posOffset>
            </wp:positionH>
            <wp:positionV relativeFrom="paragraph">
              <wp:posOffset>293</wp:posOffset>
            </wp:positionV>
            <wp:extent cx="139954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169" y="21266"/>
                <wp:lineTo x="21169" y="0"/>
                <wp:lineTo x="0" y="0"/>
              </wp:wrapPolygon>
            </wp:wrapThrough>
            <wp:docPr id="4" name="Picture 4" descr="https://image.jimcdn.com/app/cms/image/transf/dimension=431x10000:format=jpg/path/sb04f1549defe5467/image/id99279d159177f85/version/15314269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431x10000:format=jpg/path/sb04f1549defe5467/image/id99279d159177f85/version/1531426992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6632" w14:textId="77777777" w:rsidR="00B4353A" w:rsidRDefault="001C74E1" w:rsidP="00B4353A">
      <w:pPr>
        <w:jc w:val="center"/>
        <w:rPr>
          <w:rFonts w:ascii="Calibri" w:hAnsi="Calibri" w:cs="Andalus"/>
          <w:b/>
          <w:sz w:val="28"/>
          <w:szCs w:val="28"/>
        </w:rPr>
      </w:pPr>
      <w:r w:rsidRPr="0062670D">
        <w:rPr>
          <w:rFonts w:ascii="Calibri" w:hAnsi="Calibri" w:cs="Andalus"/>
          <w:b/>
          <w:sz w:val="28"/>
          <w:szCs w:val="28"/>
        </w:rPr>
        <w:t>CURRICULUM NEWSLETTER SONGANI CLASS (RECEPTION)</w:t>
      </w:r>
    </w:p>
    <w:p w14:paraId="07FE41BE" w14:textId="17B7D62C" w:rsidR="001C74E1" w:rsidRPr="0062670D" w:rsidRDefault="001C74E1" w:rsidP="00B4353A">
      <w:pPr>
        <w:jc w:val="center"/>
        <w:rPr>
          <w:rFonts w:ascii="Calibri" w:hAnsi="Calibri" w:cs="Andalus"/>
          <w:color w:val="000000"/>
          <w:sz w:val="28"/>
          <w:szCs w:val="28"/>
        </w:rPr>
      </w:pPr>
      <w:r w:rsidRPr="0062670D">
        <w:rPr>
          <w:rFonts w:ascii="Calibri" w:hAnsi="Calibri" w:cs="Andalus"/>
          <w:b/>
          <w:sz w:val="28"/>
          <w:szCs w:val="28"/>
        </w:rPr>
        <w:t xml:space="preserve">TERM </w:t>
      </w:r>
      <w:r w:rsidR="007F5E56">
        <w:rPr>
          <w:rFonts w:ascii="Calibri" w:hAnsi="Calibri" w:cs="Andalus"/>
          <w:b/>
          <w:sz w:val="28"/>
          <w:szCs w:val="28"/>
        </w:rPr>
        <w:t xml:space="preserve">3 </w:t>
      </w:r>
      <w:r w:rsidR="00FA2842">
        <w:rPr>
          <w:rFonts w:ascii="Calibri" w:hAnsi="Calibri" w:cs="Andalus"/>
          <w:b/>
          <w:sz w:val="28"/>
          <w:szCs w:val="28"/>
        </w:rPr>
        <w:t>2023/2024</w:t>
      </w:r>
    </w:p>
    <w:p w14:paraId="402CC4A1" w14:textId="77777777" w:rsidR="001C74E1" w:rsidRPr="00DD313E" w:rsidRDefault="001C74E1" w:rsidP="001C74E1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DAC8B51" w14:textId="1DAA465B" w:rsidR="005D305A" w:rsidRPr="00E971DE" w:rsidRDefault="001C74E1" w:rsidP="005C5429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971DE">
        <w:rPr>
          <w:rFonts w:ascii="Calibri" w:hAnsi="Calibri" w:cs="Calibri"/>
          <w:color w:val="000000"/>
        </w:rPr>
        <w:tab/>
      </w:r>
      <w:r w:rsidRPr="00E971DE">
        <w:rPr>
          <w:rFonts w:ascii="Calibri" w:hAnsi="Calibri" w:cs="Calibri"/>
          <w:color w:val="000000"/>
        </w:rPr>
        <w:tab/>
      </w:r>
      <w:r w:rsidRPr="00E971DE">
        <w:rPr>
          <w:rFonts w:ascii="Calibri" w:hAnsi="Calibri" w:cs="Calibri"/>
          <w:color w:val="000000"/>
        </w:rPr>
        <w:tab/>
      </w:r>
      <w:r w:rsidRPr="00E971DE">
        <w:rPr>
          <w:rFonts w:ascii="Calibri" w:hAnsi="Calibri" w:cs="Calibri"/>
          <w:color w:val="000000"/>
        </w:rPr>
        <w:tab/>
        <w:t xml:space="preserve">      </w:t>
      </w:r>
      <w:r w:rsidR="00B4353A" w:rsidRPr="00E971DE">
        <w:rPr>
          <w:rFonts w:ascii="Calibri" w:hAnsi="Calibri" w:cs="Calibri"/>
          <w:color w:val="000000"/>
        </w:rPr>
        <w:t xml:space="preserve">                                     </w:t>
      </w:r>
    </w:p>
    <w:p w14:paraId="10802D95" w14:textId="5B61511D" w:rsidR="001C74E1" w:rsidRPr="00E971DE" w:rsidRDefault="00C577E0" w:rsidP="005D305A">
      <w:pPr>
        <w:jc w:val="right"/>
        <w:rPr>
          <w:rFonts w:asciiTheme="minorHAnsi" w:hAnsiTheme="minorHAns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Friday </w:t>
      </w:r>
      <w:r w:rsidR="005D305A" w:rsidRPr="00E971DE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19</w:t>
      </w:r>
      <w:r w:rsidRPr="00C577E0">
        <w:rPr>
          <w:rFonts w:ascii="Calibri" w:hAnsi="Calibri" w:cs="Calibri"/>
          <w:i/>
          <w:iCs/>
          <w:color w:val="000000"/>
          <w:vertAlign w:val="superscript"/>
        </w:rPr>
        <w:t>th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C4775E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April </w:t>
      </w:r>
      <w:r w:rsidR="00C4775E">
        <w:rPr>
          <w:rFonts w:ascii="Calibri" w:hAnsi="Calibri" w:cs="Calibri"/>
          <w:i/>
          <w:iCs/>
          <w:color w:val="000000"/>
        </w:rPr>
        <w:t>202</w:t>
      </w:r>
      <w:r>
        <w:rPr>
          <w:rFonts w:ascii="Calibri" w:hAnsi="Calibri" w:cs="Calibri"/>
          <w:i/>
          <w:iCs/>
          <w:color w:val="000000"/>
        </w:rPr>
        <w:t>4</w:t>
      </w:r>
    </w:p>
    <w:p w14:paraId="769C9A66" w14:textId="77777777" w:rsidR="00186960" w:rsidRPr="00E971DE" w:rsidRDefault="00186960" w:rsidP="00E24EC1">
      <w:pPr>
        <w:jc w:val="both"/>
        <w:rPr>
          <w:rFonts w:asciiTheme="minorHAnsi" w:hAnsiTheme="minorHAnsi" w:cs="Calibri"/>
          <w:color w:val="000000"/>
        </w:rPr>
      </w:pPr>
    </w:p>
    <w:p w14:paraId="5CEDB9BF" w14:textId="77777777" w:rsidR="00F630E8" w:rsidRDefault="00CB3A83" w:rsidP="00115187">
      <w:pPr>
        <w:jc w:val="both"/>
      </w:pPr>
      <w:r>
        <w:rPr>
          <w:rFonts w:asciiTheme="minorHAnsi" w:hAnsiTheme="minorHAnsi" w:cs="Calibri"/>
          <w:color w:val="000000"/>
        </w:rPr>
        <w:t>He</w:t>
      </w:r>
      <w:r w:rsidR="009124AF">
        <w:rPr>
          <w:rFonts w:asciiTheme="minorHAnsi" w:hAnsiTheme="minorHAnsi" w:cs="Calibri"/>
          <w:color w:val="000000"/>
        </w:rPr>
        <w:t>y t</w:t>
      </w:r>
      <w:r w:rsidR="00115187" w:rsidRPr="009124AF">
        <w:t xml:space="preserve">here, </w:t>
      </w:r>
      <w:proofErr w:type="spellStart"/>
      <w:r w:rsidR="00115187" w:rsidRPr="009124AF">
        <w:t>Songani</w:t>
      </w:r>
      <w:proofErr w:type="spellEnd"/>
      <w:r w:rsidR="00115187" w:rsidRPr="009124AF">
        <w:t xml:space="preserve"> Superstars! </w:t>
      </w:r>
    </w:p>
    <w:p w14:paraId="09974A42" w14:textId="77777777" w:rsidR="00F630E8" w:rsidRDefault="00F630E8" w:rsidP="00115187">
      <w:pPr>
        <w:jc w:val="both"/>
      </w:pPr>
    </w:p>
    <w:p w14:paraId="1244F201" w14:textId="583F25BB" w:rsidR="005D305A" w:rsidRPr="00E971DE" w:rsidRDefault="00115187" w:rsidP="00115187">
      <w:pPr>
        <w:jc w:val="both"/>
        <w:rPr>
          <w:rFonts w:asciiTheme="minorHAnsi" w:hAnsiTheme="minorHAnsi" w:cs="Calibri"/>
          <w:color w:val="000000"/>
        </w:rPr>
      </w:pPr>
      <w:r w:rsidRPr="009124AF">
        <w:rPr>
          <w:rFonts w:ascii="Segoe UI Emoji" w:hAnsi="Segoe UI Emoji" w:cs="Segoe UI Emoji"/>
        </w:rPr>
        <w:t>🌟</w:t>
      </w:r>
      <w:r w:rsidRPr="009124AF">
        <w:t xml:space="preserve"> Welcome back to our awesome class! Did you have a super-duper break? We sure hope so! </w:t>
      </w:r>
      <w:r w:rsidRPr="009124AF">
        <w:rPr>
          <w:rFonts w:ascii="Segoe UI Emoji" w:hAnsi="Segoe UI Emoji" w:cs="Segoe UI Emoji"/>
        </w:rPr>
        <w:t>🎉</w:t>
      </w:r>
      <w:r w:rsidRPr="009124AF">
        <w:t xml:space="preserve"> We're all geared up for a term packed with amazing adventures in learning, and guess what? You're coming along with us! How cool is that? </w:t>
      </w:r>
      <w:r w:rsidRPr="009124AF">
        <w:rPr>
          <w:rFonts w:ascii="Segoe UI Emoji" w:hAnsi="Segoe UI Emoji" w:cs="Segoe UI Emoji"/>
        </w:rPr>
        <w:t>😄</w:t>
      </w:r>
      <w:r w:rsidRPr="009124AF">
        <w:t xml:space="preserve"> So, gather 'round, because I've got some super exciting stuff to share with you about all the fun things we have planned! </w:t>
      </w:r>
      <w:r w:rsidRPr="00F630E8">
        <w:rPr>
          <w:rFonts w:ascii="Segoe UI Emoji" w:hAnsi="Segoe UI Emoji" w:cs="Segoe UI Emoji"/>
        </w:rPr>
        <w:t>📚🎨🌟</w:t>
      </w:r>
      <w:r w:rsidR="00E24EC1" w:rsidRPr="00E971DE">
        <w:rPr>
          <w:rFonts w:asciiTheme="minorHAnsi" w:hAnsiTheme="minorHAnsi" w:cs="Calibri"/>
          <w:color w:val="000000"/>
        </w:rPr>
        <w:t xml:space="preserve"> some information about </w:t>
      </w:r>
      <w:r w:rsidR="003D3319">
        <w:rPr>
          <w:rFonts w:asciiTheme="minorHAnsi" w:hAnsiTheme="minorHAnsi" w:cs="Calibri"/>
          <w:color w:val="000000"/>
        </w:rPr>
        <w:t>what we have in store for you.</w:t>
      </w:r>
    </w:p>
    <w:p w14:paraId="2074EDBF" w14:textId="2EDE4C56" w:rsidR="003D6D87" w:rsidRPr="00E971DE" w:rsidRDefault="003D6D87" w:rsidP="001C74E1">
      <w:pPr>
        <w:jc w:val="both"/>
        <w:rPr>
          <w:rFonts w:asciiTheme="minorHAnsi" w:hAnsiTheme="minorHAnsi" w:cs="Calibri"/>
          <w:color w:val="000000"/>
        </w:rPr>
      </w:pP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6"/>
      </w:tblGrid>
      <w:tr w:rsidR="001C74E1" w:rsidRPr="00E971DE" w14:paraId="5E933E35" w14:textId="77777777" w:rsidTr="003D6D87">
        <w:trPr>
          <w:trHeight w:val="3526"/>
        </w:trPr>
        <w:tc>
          <w:tcPr>
            <w:tcW w:w="11196" w:type="dxa"/>
          </w:tcPr>
          <w:p w14:paraId="49048043" w14:textId="3D4DD4CC" w:rsidR="007F4F08" w:rsidRPr="00E971DE" w:rsidRDefault="008857BE" w:rsidP="005C54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Hlk51910203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466B456" wp14:editId="30DA1F0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58420</wp:posOffset>
                  </wp:positionV>
                  <wp:extent cx="1590040" cy="20993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 l="31065" r="31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09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4E1" w:rsidRPr="00E971DE">
              <w:rPr>
                <w:rFonts w:ascii="Calibri" w:hAnsi="Calibri" w:cs="Calibri"/>
                <w:b/>
                <w:color w:val="000000"/>
              </w:rPr>
              <w:t>OUR TOPIC</w:t>
            </w:r>
            <w:r w:rsidR="005C5429" w:rsidRPr="00E971DE">
              <w:rPr>
                <w:rFonts w:ascii="Calibri" w:hAnsi="Calibri" w:cs="Calibri"/>
                <w:b/>
                <w:color w:val="000000"/>
              </w:rPr>
              <w:t xml:space="preserve"> THIS TERM</w:t>
            </w:r>
          </w:p>
          <w:p w14:paraId="7A5E3331" w14:textId="3F2D060C" w:rsidR="00EF0265" w:rsidRPr="00C92B04" w:rsidRDefault="005C5429" w:rsidP="00C92B04">
            <w:r w:rsidRPr="00C92B04">
              <w:br/>
            </w:r>
            <w:r w:rsidR="00EF0265" w:rsidRPr="00C92B04">
              <w:t xml:space="preserve">Get ready to celebrate, everyone! </w:t>
            </w:r>
            <w:r w:rsidR="00EF0265" w:rsidRPr="00C92B04">
              <w:rPr>
                <w:rFonts w:ascii="Segoe UI Emoji" w:hAnsi="Segoe UI Emoji" w:cs="Segoe UI Emoji"/>
              </w:rPr>
              <w:t>🎉</w:t>
            </w:r>
            <w:r w:rsidR="00EF0265" w:rsidRPr="00C92B04">
              <w:t xml:space="preserve"> This term, our theme is all about "Celebrations"! </w:t>
            </w:r>
            <w:r w:rsidR="00EF0265" w:rsidRPr="00C92B04">
              <w:rPr>
                <w:rFonts w:ascii="Segoe UI Emoji" w:hAnsi="Segoe UI Emoji" w:cs="Segoe UI Emoji"/>
              </w:rPr>
              <w:t>🥳</w:t>
            </w:r>
            <w:r w:rsidR="00EF0265" w:rsidRPr="00C92B04">
              <w:t xml:space="preserve"> We're diving into a world of festivities from every corner of the globe. </w:t>
            </w:r>
            <w:r w:rsidR="00EF0265" w:rsidRPr="00C92B04">
              <w:rPr>
                <w:rFonts w:ascii="Segoe UI Emoji" w:hAnsi="Segoe UI Emoji" w:cs="Segoe UI Emoji"/>
              </w:rPr>
              <w:t>🌍</w:t>
            </w:r>
            <w:r w:rsidR="00EF0265" w:rsidRPr="00C92B04">
              <w:t xml:space="preserve"> Because guess what? Our planet is like a treasure chest filled with countless cultures, traditions, and stories just waiting to be explored! </w:t>
            </w:r>
            <w:r w:rsidR="00EF0265" w:rsidRPr="00C92B04">
              <w:rPr>
                <w:rFonts w:ascii="Segoe UI Emoji" w:hAnsi="Segoe UI Emoji" w:cs="Segoe UI Emoji"/>
              </w:rPr>
              <w:t>🎉✨</w:t>
            </w:r>
          </w:p>
          <w:p w14:paraId="25F9AC22" w14:textId="3348302B" w:rsidR="00F72008" w:rsidRPr="008857BE" w:rsidRDefault="00EF0265" w:rsidP="00322A0E">
            <w:r w:rsidRPr="00C92B04">
              <w:t xml:space="preserve">We're going to have a blast exploring all sorts of celebrations in every subject area! </w:t>
            </w:r>
            <w:r w:rsidRPr="00C92B04">
              <w:rPr>
                <w:rFonts w:ascii="Segoe UI Emoji" w:hAnsi="Segoe UI Emoji" w:cs="Segoe UI Emoji"/>
              </w:rPr>
              <w:t>📚</w:t>
            </w:r>
            <w:r w:rsidRPr="00C92B04">
              <w:t xml:space="preserve"> From whipping up delicious foods to crafting beautiful cards and sharing gifts, there's so much fun in store for us! </w:t>
            </w:r>
            <w:r w:rsidRPr="00C92B04">
              <w:rPr>
                <w:rFonts w:ascii="Segoe UI Emoji" w:hAnsi="Segoe UI Emoji" w:cs="Segoe UI Emoji"/>
              </w:rPr>
              <w:t>🎨🎁</w:t>
            </w:r>
            <w:r w:rsidRPr="00C92B04">
              <w:t xml:space="preserve"> So, get ready to party and learn in style, because this term is going to be an absolute blast! </w:t>
            </w:r>
            <w:r w:rsidRPr="00C92B04">
              <w:rPr>
                <w:rFonts w:ascii="Segoe UI Emoji" w:hAnsi="Segoe UI Emoji" w:cs="Segoe UI Emoji"/>
              </w:rPr>
              <w:t>🌟🎉</w:t>
            </w:r>
          </w:p>
          <w:p w14:paraId="103B7729" w14:textId="77777777" w:rsidR="00867D5D" w:rsidRDefault="00867D5D" w:rsidP="00322A0E">
            <w:pPr>
              <w:rPr>
                <w:rFonts w:asciiTheme="minorHAnsi" w:hAnsiTheme="minorHAnsi" w:cstheme="minorHAnsi"/>
                <w:noProof/>
              </w:rPr>
            </w:pPr>
          </w:p>
          <w:p w14:paraId="57A68D44" w14:textId="77777777" w:rsidR="003D6D87" w:rsidRPr="00E971DE" w:rsidRDefault="003D6D87" w:rsidP="00EB70F2">
            <w:pPr>
              <w:rPr>
                <w:rFonts w:asciiTheme="minorHAnsi" w:hAnsiTheme="minorHAnsi" w:cstheme="minorHAnsi"/>
                <w:color w:val="000000"/>
              </w:rPr>
            </w:pPr>
          </w:p>
          <w:p w14:paraId="53116D19" w14:textId="1A79F7CA" w:rsidR="003D6D87" w:rsidRPr="00E971DE" w:rsidRDefault="003D6D87" w:rsidP="000C4EBF">
            <w:pPr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E971DE">
              <w:rPr>
                <w:rFonts w:asciiTheme="minorHAnsi" w:hAnsiTheme="minorHAnsi" w:cstheme="minorHAnsi"/>
                <w:i/>
                <w:iCs/>
                <w:color w:val="000000"/>
              </w:rPr>
              <w:t>If the children show interest in other topics, we will also include these in our learning as we have an emphasis on child initiated learning in Reception.</w:t>
            </w:r>
          </w:p>
        </w:tc>
      </w:tr>
      <w:bookmarkEnd w:id="0"/>
    </w:tbl>
    <w:p w14:paraId="3F07E9B1" w14:textId="11D77C93" w:rsidR="005C5429" w:rsidRPr="00E971DE" w:rsidRDefault="005C5429" w:rsidP="003D6D87">
      <w:pPr>
        <w:rPr>
          <w:rFonts w:ascii="Calibri" w:hAnsi="Calibri" w:cs="Calibri"/>
          <w:b/>
          <w:color w:val="000000"/>
        </w:rPr>
      </w:pPr>
    </w:p>
    <w:p w14:paraId="0EB91E63" w14:textId="70B2CA17" w:rsidR="00E971DE" w:rsidRPr="00903E54" w:rsidRDefault="00903E54" w:rsidP="00903E54">
      <w:pPr>
        <w:jc w:val="center"/>
        <w:rPr>
          <w:rFonts w:ascii="Calibri" w:hAnsi="Calibri" w:cs="Calibr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B5646DC" wp14:editId="3CE72A8B">
            <wp:simplePos x="0" y="0"/>
            <wp:positionH relativeFrom="margin">
              <wp:posOffset>405765</wp:posOffset>
            </wp:positionH>
            <wp:positionV relativeFrom="paragraph">
              <wp:posOffset>217805</wp:posOffset>
            </wp:positionV>
            <wp:extent cx="6019800" cy="3986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 t="1740" b="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4E1" w:rsidRPr="00E971DE">
        <w:rPr>
          <w:rFonts w:ascii="Calibri" w:hAnsi="Calibri" w:cs="Calibri"/>
          <w:b/>
          <w:color w:val="000000"/>
        </w:rPr>
        <w:t>WEEKLY TIMETABL</w:t>
      </w:r>
      <w:r>
        <w:rPr>
          <w:rFonts w:ascii="Calibri" w:hAnsi="Calibri" w:cs="Calibri"/>
          <w:b/>
          <w:color w:val="00000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186960" w:rsidRPr="00E971DE" w14:paraId="5B45C832" w14:textId="77777777" w:rsidTr="009B78B1">
        <w:trPr>
          <w:trHeight w:val="3131"/>
        </w:trPr>
        <w:tc>
          <w:tcPr>
            <w:tcW w:w="11016" w:type="dxa"/>
          </w:tcPr>
          <w:p w14:paraId="288CC654" w14:textId="5F003EEA" w:rsidR="00186960" w:rsidRPr="00E971DE" w:rsidRDefault="00E971DE" w:rsidP="0080598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971DE">
              <w:rPr>
                <w:noProof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1F1E1F7A" wp14:editId="4876913B">
                  <wp:simplePos x="0" y="0"/>
                  <wp:positionH relativeFrom="column">
                    <wp:posOffset>4847050</wp:posOffset>
                  </wp:positionH>
                  <wp:positionV relativeFrom="paragraph">
                    <wp:posOffset>100276</wp:posOffset>
                  </wp:positionV>
                  <wp:extent cx="1750695" cy="781050"/>
                  <wp:effectExtent l="0" t="0" r="1905" b="0"/>
                  <wp:wrapSquare wrapText="bothSides"/>
                  <wp:docPr id="6" name="Afbeelding 6" descr="Afbeeldingsresultaat voor swimm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swimm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1DE">
              <w:rPr>
                <w:rFonts w:asciiTheme="minorHAnsi" w:hAnsiTheme="minorHAnsi" w:cs="Calibri"/>
                <w:b/>
                <w:color w:val="000000"/>
              </w:rPr>
              <w:t xml:space="preserve">                                                                         </w:t>
            </w:r>
            <w:r w:rsidR="00186960" w:rsidRPr="00E971DE">
              <w:rPr>
                <w:rFonts w:asciiTheme="minorHAnsi" w:hAnsiTheme="minorHAnsi" w:cs="Calibri"/>
                <w:b/>
                <w:color w:val="000000"/>
              </w:rPr>
              <w:t>PE</w:t>
            </w:r>
            <w:r w:rsidR="00863668" w:rsidRPr="00E971DE">
              <w:rPr>
                <w:rFonts w:asciiTheme="minorHAnsi" w:hAnsiTheme="minorHAnsi" w:cs="Calibri"/>
                <w:b/>
                <w:color w:val="000000"/>
              </w:rPr>
              <w:t xml:space="preserve"> AND SWIMMING</w:t>
            </w:r>
            <w:r w:rsidR="002A654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1F7B14">
              <w:rPr>
                <w:rFonts w:asciiTheme="minorHAnsi" w:hAnsiTheme="minorHAnsi" w:cs="Calibri"/>
                <w:b/>
                <w:color w:val="000000"/>
              </w:rPr>
              <w:t>(</w:t>
            </w:r>
            <w:r w:rsidR="005C4649">
              <w:rPr>
                <w:rFonts w:asciiTheme="minorHAnsi" w:hAnsiTheme="minorHAnsi" w:cs="Calibri"/>
                <w:b/>
                <w:color w:val="000000"/>
              </w:rPr>
              <w:t>Mr.</w:t>
            </w:r>
            <w:r w:rsidR="001F7B14">
              <w:rPr>
                <w:rFonts w:asciiTheme="minorHAnsi" w:hAnsiTheme="minorHAnsi" w:cs="Calibri"/>
                <w:b/>
                <w:color w:val="000000"/>
              </w:rPr>
              <w:t xml:space="preserve"> Dan)</w:t>
            </w:r>
          </w:p>
          <w:p w14:paraId="3EDCE216" w14:textId="1DC5DA10" w:rsidR="00112159" w:rsidRPr="00E971DE" w:rsidRDefault="00112159" w:rsidP="00112159">
            <w:pPr>
              <w:rPr>
                <w:rFonts w:asciiTheme="minorHAnsi" w:hAnsiTheme="minorHAnsi" w:cs="Calibri"/>
                <w:color w:val="000000"/>
              </w:rPr>
            </w:pPr>
          </w:p>
          <w:p w14:paraId="41349059" w14:textId="696866EB" w:rsidR="007317B3" w:rsidRDefault="007317B3" w:rsidP="0011215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In PE, we’re focusing on the simple skills of </w:t>
            </w:r>
            <w:r w:rsidR="002D1D7C">
              <w:rPr>
                <w:rFonts w:asciiTheme="minorHAnsi" w:hAnsiTheme="minorHAnsi" w:cs="Calibri"/>
                <w:color w:val="000000"/>
              </w:rPr>
              <w:t>hockey</w:t>
            </w:r>
            <w:r>
              <w:rPr>
                <w:rFonts w:asciiTheme="minorHAnsi" w:hAnsiTheme="minorHAnsi" w:cs="Calibri"/>
                <w:color w:val="000000"/>
              </w:rPr>
              <w:t xml:space="preserve"> such as ball control and passing. Children are also learning various PE games aim</w:t>
            </w:r>
            <w:r w:rsidR="00D00499">
              <w:rPr>
                <w:rFonts w:asciiTheme="minorHAnsi" w:hAnsiTheme="minorHAnsi" w:cs="Calibri"/>
                <w:color w:val="000000"/>
              </w:rPr>
              <w:t>ed</w:t>
            </w:r>
            <w:r>
              <w:rPr>
                <w:rFonts w:asciiTheme="minorHAnsi" w:hAnsiTheme="minorHAnsi" w:cs="Calibri"/>
                <w:color w:val="000000"/>
              </w:rPr>
              <w:t xml:space="preserve"> to help develop agility, balance and coordination for future skill development in a range of sports.</w:t>
            </w:r>
          </w:p>
          <w:p w14:paraId="15F4929C" w14:textId="77777777" w:rsidR="007A4EA0" w:rsidRDefault="007A4EA0" w:rsidP="00112159">
            <w:pPr>
              <w:rPr>
                <w:rFonts w:asciiTheme="minorHAnsi" w:hAnsiTheme="minorHAnsi" w:cs="Calibri"/>
                <w:color w:val="000000"/>
              </w:rPr>
            </w:pPr>
          </w:p>
          <w:p w14:paraId="4942F306" w14:textId="7CBCAB68" w:rsidR="007317B3" w:rsidRDefault="007A4EA0" w:rsidP="0011215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In Swimming, we’re focusing on the foundations of swimming such as confidence in the water, jumping &amp; submerging (face in the water), breathing, kicking and floating.</w:t>
            </w:r>
          </w:p>
          <w:p w14:paraId="020E398E" w14:textId="77777777" w:rsidR="007A4EA0" w:rsidRDefault="007A4EA0" w:rsidP="00112159">
            <w:pPr>
              <w:rPr>
                <w:rFonts w:asciiTheme="minorHAnsi" w:hAnsiTheme="minorHAnsi" w:cs="Calibri"/>
                <w:color w:val="000000"/>
              </w:rPr>
            </w:pPr>
          </w:p>
          <w:p w14:paraId="5F37D635" w14:textId="18928D49" w:rsidR="00E971DE" w:rsidRPr="00E971DE" w:rsidRDefault="00186960" w:rsidP="00112159">
            <w:pPr>
              <w:rPr>
                <w:rFonts w:asciiTheme="minorHAnsi" w:hAnsiTheme="minorHAnsi" w:cs="Calibri"/>
                <w:color w:val="000000"/>
              </w:rPr>
            </w:pPr>
            <w:r w:rsidRPr="00E971DE">
              <w:rPr>
                <w:rFonts w:asciiTheme="minorHAnsi" w:hAnsiTheme="minorHAnsi" w:cs="Calibri"/>
                <w:color w:val="000000"/>
              </w:rPr>
              <w:t>Please make sure that your chil</w:t>
            </w:r>
            <w:r w:rsidR="00EB70F2" w:rsidRPr="00E971DE">
              <w:rPr>
                <w:rFonts w:asciiTheme="minorHAnsi" w:hAnsiTheme="minorHAnsi" w:cs="Calibri"/>
                <w:color w:val="000000"/>
              </w:rPr>
              <w:t>d</w:t>
            </w:r>
            <w:r w:rsidRPr="00E971DE">
              <w:rPr>
                <w:rFonts w:asciiTheme="minorHAnsi" w:hAnsiTheme="minorHAnsi" w:cs="Calibri"/>
                <w:color w:val="000000"/>
              </w:rPr>
              <w:t xml:space="preserve"> bring</w:t>
            </w:r>
            <w:r w:rsidR="00EB70F2" w:rsidRPr="00E971DE">
              <w:rPr>
                <w:rFonts w:asciiTheme="minorHAnsi" w:hAnsiTheme="minorHAnsi" w:cs="Calibri"/>
                <w:color w:val="000000"/>
              </w:rPr>
              <w:t>s</w:t>
            </w:r>
            <w:r w:rsidRPr="00E971DE">
              <w:rPr>
                <w:rFonts w:asciiTheme="minorHAnsi" w:hAnsiTheme="minorHAnsi" w:cs="Calibri"/>
                <w:color w:val="000000"/>
              </w:rPr>
              <w:t xml:space="preserve"> their kits on the correct day.</w:t>
            </w:r>
          </w:p>
          <w:p w14:paraId="21B6B6B9" w14:textId="528AF9FB" w:rsidR="00E971DE" w:rsidRPr="00E971DE" w:rsidRDefault="0080598D" w:rsidP="00112159">
            <w:pPr>
              <w:rPr>
                <w:rFonts w:asciiTheme="minorHAnsi" w:hAnsiTheme="minorHAnsi" w:cs="Calibri"/>
                <w:color w:val="000000"/>
              </w:rPr>
            </w:pPr>
            <w:r w:rsidRPr="00E971DE">
              <w:rPr>
                <w:rFonts w:asciiTheme="minorHAnsi" w:hAnsiTheme="minorHAnsi" w:cs="Calibri"/>
                <w:color w:val="000000"/>
              </w:rPr>
              <w:t xml:space="preserve">On </w:t>
            </w:r>
            <w:r w:rsidR="001A307E">
              <w:rPr>
                <w:rFonts w:asciiTheme="minorHAnsi" w:hAnsiTheme="minorHAnsi" w:cs="Calibri"/>
                <w:color w:val="000000"/>
              </w:rPr>
              <w:t>Tuesday</w:t>
            </w:r>
            <w:r w:rsidR="00CC451D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971DE">
              <w:rPr>
                <w:rFonts w:asciiTheme="minorHAnsi" w:hAnsiTheme="minorHAnsi" w:cs="Calibri"/>
                <w:color w:val="000000"/>
              </w:rPr>
              <w:t xml:space="preserve">we have </w:t>
            </w:r>
            <w:r w:rsidR="00C2148B">
              <w:rPr>
                <w:rFonts w:asciiTheme="minorHAnsi" w:hAnsiTheme="minorHAnsi" w:cs="Calibri"/>
                <w:color w:val="000000"/>
              </w:rPr>
              <w:t>S</w:t>
            </w:r>
            <w:r w:rsidRPr="00E971DE">
              <w:rPr>
                <w:rFonts w:asciiTheme="minorHAnsi" w:hAnsiTheme="minorHAnsi" w:cs="Calibri"/>
                <w:color w:val="000000"/>
              </w:rPr>
              <w:t>wimming.</w:t>
            </w:r>
          </w:p>
          <w:p w14:paraId="3BA13CB6" w14:textId="451E9ED3" w:rsidR="00186960" w:rsidRPr="00E971DE" w:rsidRDefault="0080598D" w:rsidP="00112159">
            <w:pPr>
              <w:rPr>
                <w:rFonts w:asciiTheme="minorHAnsi" w:hAnsiTheme="minorHAnsi" w:cs="Calibri"/>
                <w:color w:val="000000"/>
              </w:rPr>
            </w:pPr>
            <w:r w:rsidRPr="00E971DE">
              <w:rPr>
                <w:rFonts w:asciiTheme="minorHAnsi" w:hAnsiTheme="minorHAnsi" w:cs="Calibri"/>
                <w:color w:val="000000"/>
              </w:rPr>
              <w:t xml:space="preserve">On </w:t>
            </w:r>
            <w:r w:rsidR="001B6066">
              <w:rPr>
                <w:rFonts w:asciiTheme="minorHAnsi" w:hAnsiTheme="minorHAnsi" w:cs="Calibri"/>
                <w:color w:val="000000"/>
              </w:rPr>
              <w:t>Thursday</w:t>
            </w:r>
            <w:r w:rsidR="004A78D5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971DE">
              <w:rPr>
                <w:rFonts w:asciiTheme="minorHAnsi" w:hAnsiTheme="minorHAnsi" w:cs="Calibri"/>
                <w:color w:val="000000"/>
              </w:rPr>
              <w:t>we have PE.</w:t>
            </w:r>
          </w:p>
          <w:p w14:paraId="2DD7D86E" w14:textId="0E4A03E7" w:rsidR="00186960" w:rsidRPr="00E971DE" w:rsidRDefault="00186960" w:rsidP="00112159">
            <w:pPr>
              <w:rPr>
                <w:rFonts w:asciiTheme="minorHAnsi" w:hAnsiTheme="minorHAnsi" w:cs="Calibri"/>
                <w:i/>
                <w:iCs/>
                <w:color w:val="000000"/>
              </w:rPr>
            </w:pPr>
          </w:p>
          <w:p w14:paraId="4C96CDA6" w14:textId="2811E19E" w:rsidR="00186960" w:rsidRPr="00E971DE" w:rsidRDefault="00186960" w:rsidP="00112159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14:paraId="7E92A80C" w14:textId="4630F526" w:rsidR="00186960" w:rsidRPr="00E971DE" w:rsidRDefault="00186960" w:rsidP="00112159">
            <w:pPr>
              <w:jc w:val="center"/>
              <w:rPr>
                <w:rFonts w:asciiTheme="minorHAnsi" w:hAnsiTheme="minorHAnsi"/>
                <w:u w:val="single"/>
              </w:rPr>
            </w:pPr>
            <w:r w:rsidRPr="00E971DE">
              <w:rPr>
                <w:rFonts w:asciiTheme="minorHAnsi" w:hAnsiTheme="minorHAnsi" w:cs="Calibri"/>
                <w:b/>
                <w:color w:val="000000"/>
              </w:rPr>
              <w:t>Please ensure that all items are clearly labelled with your child’s name</w:t>
            </w:r>
            <w:r w:rsidR="00C50F2C" w:rsidRPr="00E971DE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C50F2C" w:rsidRPr="00E971DE">
              <w:rPr>
                <w:rFonts w:asciiTheme="minorHAnsi" w:hAnsiTheme="minorHAnsi" w:cs="Calibri"/>
                <w:b/>
                <w:color w:val="000000"/>
                <w:u w:val="single"/>
              </w:rPr>
              <w:t>including your child’s swimming towel.</w:t>
            </w:r>
          </w:p>
        </w:tc>
      </w:tr>
      <w:tr w:rsidR="001F7B14" w:rsidRPr="007A504D" w14:paraId="398234FA" w14:textId="77777777" w:rsidTr="009B78B1">
        <w:trPr>
          <w:trHeight w:val="1169"/>
        </w:trPr>
        <w:tc>
          <w:tcPr>
            <w:tcW w:w="11016" w:type="dxa"/>
          </w:tcPr>
          <w:p w14:paraId="5F316B37" w14:textId="6228E6B5" w:rsidR="001F7B14" w:rsidRDefault="001F7B14" w:rsidP="0080598D">
            <w:pPr>
              <w:jc w:val="center"/>
              <w:rPr>
                <w:rFonts w:asciiTheme="minorHAnsi" w:hAnsiTheme="minorHAnsi"/>
                <w:b/>
                <w:bCs/>
                <w:noProof/>
                <w:lang w:val="nl-NL" w:eastAsia="nl-NL"/>
              </w:rPr>
            </w:pPr>
            <w:r w:rsidRPr="007A504D">
              <w:rPr>
                <w:rFonts w:asciiTheme="minorHAnsi" w:hAnsiTheme="minorHAnsi"/>
                <w:b/>
                <w:bCs/>
                <w:noProof/>
                <w:lang w:val="nl-NL" w:eastAsia="nl-NL"/>
              </w:rPr>
              <w:t>M</w:t>
            </w:r>
            <w:r w:rsidR="00C63CA3" w:rsidRPr="007A504D">
              <w:rPr>
                <w:rFonts w:asciiTheme="minorHAnsi" w:hAnsiTheme="minorHAnsi"/>
                <w:b/>
                <w:bCs/>
                <w:noProof/>
                <w:lang w:val="nl-NL" w:eastAsia="nl-NL"/>
              </w:rPr>
              <w:t>usic, Dance and Drama</w:t>
            </w:r>
            <w:r w:rsidR="009A1FCA">
              <w:rPr>
                <w:rFonts w:asciiTheme="minorHAnsi" w:hAnsiTheme="minorHAnsi"/>
                <w:b/>
                <w:bCs/>
                <w:noProof/>
                <w:lang w:val="nl-NL" w:eastAsia="nl-NL"/>
              </w:rPr>
              <w:t xml:space="preserve"> (</w:t>
            </w:r>
            <w:r w:rsidR="005C4649">
              <w:rPr>
                <w:rFonts w:asciiTheme="minorHAnsi" w:hAnsiTheme="minorHAnsi"/>
                <w:b/>
                <w:bCs/>
                <w:noProof/>
                <w:lang w:val="nl-NL" w:eastAsia="nl-NL"/>
              </w:rPr>
              <w:t>Mrs. Thoko K)</w:t>
            </w:r>
          </w:p>
          <w:p w14:paraId="72EDA59C" w14:textId="77777777" w:rsidR="009B78B1" w:rsidRDefault="009B78B1" w:rsidP="007A504D">
            <w:pPr>
              <w:rPr>
                <w:rFonts w:asciiTheme="minorHAnsi" w:hAnsiTheme="minorHAnsi"/>
                <w:noProof/>
                <w:lang w:val="nl-NL" w:eastAsia="nl-NL"/>
              </w:rPr>
            </w:pPr>
          </w:p>
          <w:p w14:paraId="2833E1E8" w14:textId="514649EE" w:rsidR="00DD41AB" w:rsidRDefault="00DD41AB" w:rsidP="007A504D">
            <w:pPr>
              <w:rPr>
                <w:rFonts w:asciiTheme="minorHAnsi" w:hAnsiTheme="minorHAnsi"/>
                <w:noProof/>
                <w:lang w:val="nl-NL" w:eastAsia="nl-NL"/>
              </w:rPr>
            </w:pPr>
            <w:r>
              <w:rPr>
                <w:rFonts w:asciiTheme="minorHAnsi" w:hAnsiTheme="minorHAnsi"/>
                <w:noProof/>
                <w:lang w:val="nl-NL" w:eastAsia="nl-NL"/>
              </w:rPr>
              <w:t xml:space="preserve"> In music this term we are learning to sing rhythmically and creat</w:t>
            </w:r>
            <w:r w:rsidR="000A3501">
              <w:rPr>
                <w:rFonts w:asciiTheme="minorHAnsi" w:hAnsiTheme="minorHAnsi"/>
                <w:noProof/>
                <w:lang w:val="nl-NL" w:eastAsia="nl-NL"/>
              </w:rPr>
              <w:t>e</w:t>
            </w:r>
            <w:r>
              <w:rPr>
                <w:rFonts w:asciiTheme="minorHAnsi" w:hAnsiTheme="minorHAnsi"/>
                <w:noProof/>
                <w:lang w:val="nl-NL" w:eastAsia="nl-NL"/>
              </w:rPr>
              <w:t xml:space="preserve"> musical sounds. </w:t>
            </w:r>
          </w:p>
          <w:p w14:paraId="25689E00" w14:textId="0E2110EA" w:rsidR="00DD41AB" w:rsidRPr="007A504D" w:rsidRDefault="00DD41AB" w:rsidP="007A504D">
            <w:pPr>
              <w:rPr>
                <w:rFonts w:asciiTheme="minorHAnsi" w:hAnsiTheme="minorHAnsi"/>
                <w:noProof/>
                <w:lang w:val="nl-NL" w:eastAsia="nl-NL"/>
              </w:rPr>
            </w:pPr>
            <w:r>
              <w:rPr>
                <w:rFonts w:asciiTheme="minorHAnsi" w:hAnsiTheme="minorHAnsi"/>
                <w:noProof/>
                <w:lang w:val="nl-NL" w:eastAsia="nl-NL"/>
              </w:rPr>
              <w:t>In dance and drama we are learning simple dances that will help build confidence to perform in groups.</w:t>
            </w:r>
          </w:p>
        </w:tc>
      </w:tr>
    </w:tbl>
    <w:p w14:paraId="14AB2B94" w14:textId="2D296A29" w:rsidR="00C07062" w:rsidRPr="00E971DE" w:rsidRDefault="00C07062" w:rsidP="00C0706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7062" w:rsidRPr="00E971DE" w14:paraId="5A8A8023" w14:textId="77777777" w:rsidTr="00C07062">
        <w:tc>
          <w:tcPr>
            <w:tcW w:w="10790" w:type="dxa"/>
          </w:tcPr>
          <w:p w14:paraId="1A6761F3" w14:textId="77777777" w:rsidR="0080598D" w:rsidRPr="00E971DE" w:rsidRDefault="0080598D" w:rsidP="0080598D">
            <w:pPr>
              <w:jc w:val="center"/>
              <w:rPr>
                <w:b/>
                <w:bCs/>
              </w:rPr>
            </w:pPr>
            <w:bookmarkStart w:id="1" w:name="_Hlk51931278"/>
            <w:r w:rsidRPr="00E971DE">
              <w:rPr>
                <w:rFonts w:asciiTheme="minorHAnsi" w:hAnsiTheme="minorHAnsi"/>
                <w:b/>
                <w:bCs/>
              </w:rPr>
              <w:t>UNIFORM</w:t>
            </w:r>
          </w:p>
          <w:p w14:paraId="0F340AAE" w14:textId="1F80B733" w:rsidR="00C07062" w:rsidRPr="00E971DE" w:rsidRDefault="00C07062" w:rsidP="00C07062">
            <w:pPr>
              <w:jc w:val="center"/>
              <w:rPr>
                <w:bCs/>
              </w:rPr>
            </w:pPr>
            <w:r w:rsidRPr="00E971DE">
              <w:rPr>
                <w:rFonts w:asciiTheme="minorHAnsi" w:hAnsiTheme="minorHAnsi"/>
                <w:u w:val="single"/>
              </w:rPr>
              <w:br/>
            </w:r>
            <w:r w:rsidRPr="00E971DE">
              <w:rPr>
                <w:rFonts w:asciiTheme="minorHAnsi" w:hAnsiTheme="minorHAnsi" w:cs="Calibri"/>
                <w:bCs/>
                <w:color w:val="000000"/>
              </w:rPr>
              <w:t xml:space="preserve">Please ensure that all items are </w:t>
            </w:r>
            <w:r w:rsidRPr="00E971DE">
              <w:rPr>
                <w:rFonts w:asciiTheme="minorHAnsi" w:hAnsiTheme="minorHAnsi" w:cs="Calibri"/>
                <w:b/>
                <w:color w:val="000000"/>
                <w:u w:val="single"/>
              </w:rPr>
              <w:t>clearly labelled</w:t>
            </w:r>
            <w:r w:rsidRPr="00E971DE">
              <w:rPr>
                <w:rFonts w:asciiTheme="minorHAnsi" w:hAnsiTheme="minorHAnsi" w:cs="Calibri"/>
                <w:bCs/>
                <w:color w:val="000000"/>
              </w:rPr>
              <w:t xml:space="preserve"> with your child’s name. This really helps us to identify items quickly and ensure the correct uniform is the with right child. </w:t>
            </w:r>
          </w:p>
        </w:tc>
      </w:tr>
      <w:bookmarkEnd w:id="1"/>
    </w:tbl>
    <w:p w14:paraId="2460F4BD" w14:textId="028E583F" w:rsidR="00C07062" w:rsidRPr="00E971DE" w:rsidRDefault="00C07062" w:rsidP="00B3370A">
      <w:pPr>
        <w:rPr>
          <w:b/>
        </w:rPr>
      </w:pPr>
    </w:p>
    <w:p w14:paraId="2F47075E" w14:textId="77777777" w:rsidR="00B3370A" w:rsidRPr="00E971DE" w:rsidRDefault="00B3370A" w:rsidP="000F6E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3836B9" w:rsidRPr="00E971DE" w14:paraId="698905E5" w14:textId="77777777" w:rsidTr="003836B9">
        <w:trPr>
          <w:trHeight w:val="274"/>
        </w:trPr>
        <w:tc>
          <w:tcPr>
            <w:tcW w:w="11016" w:type="dxa"/>
          </w:tcPr>
          <w:p w14:paraId="5EB7DBAE" w14:textId="0F111611" w:rsidR="003836B9" w:rsidRPr="00E971DE" w:rsidRDefault="00C07062" w:rsidP="00DB40FC">
            <w:pPr>
              <w:jc w:val="center"/>
              <w:rPr>
                <w:rFonts w:asciiTheme="minorHAnsi" w:hAnsiTheme="minorHAnsi"/>
                <w:b/>
              </w:rPr>
            </w:pPr>
            <w:r w:rsidRPr="00E971DE">
              <w:rPr>
                <w:rFonts w:asciiTheme="minorHAnsi" w:hAnsiTheme="minorHAnsi"/>
                <w:b/>
              </w:rPr>
              <w:t>TIMINGS OF THE SCHOOL DAY</w:t>
            </w:r>
          </w:p>
          <w:p w14:paraId="0E3F0684" w14:textId="77777777" w:rsidR="00C07062" w:rsidRPr="00E971DE" w:rsidRDefault="00C07062" w:rsidP="00C07062">
            <w:pPr>
              <w:rPr>
                <w:rFonts w:asciiTheme="minorHAnsi" w:hAnsiTheme="minorHAnsi"/>
              </w:rPr>
            </w:pPr>
          </w:p>
          <w:p w14:paraId="4198774E" w14:textId="582DAA71" w:rsidR="003836B9" w:rsidRPr="00E971DE" w:rsidRDefault="003836B9" w:rsidP="00E971DE">
            <w:pPr>
              <w:rPr>
                <w:rFonts w:asciiTheme="minorHAnsi" w:hAnsiTheme="minorHAnsi"/>
                <w:sz w:val="10"/>
                <w:szCs w:val="10"/>
              </w:rPr>
            </w:pPr>
            <w:r w:rsidRPr="00E971DE">
              <w:rPr>
                <w:rFonts w:asciiTheme="minorHAnsi" w:hAnsiTheme="minorHAnsi"/>
              </w:rPr>
              <w:t>Please note that</w:t>
            </w:r>
            <w:r w:rsidRPr="00E971DE">
              <w:rPr>
                <w:rFonts w:asciiTheme="minorHAnsi" w:hAnsiTheme="minorHAnsi"/>
                <w:b/>
              </w:rPr>
              <w:t xml:space="preserve"> school starts</w:t>
            </w:r>
            <w:r w:rsidRPr="00E971DE">
              <w:rPr>
                <w:rFonts w:asciiTheme="minorHAnsi" w:hAnsiTheme="minorHAnsi"/>
              </w:rPr>
              <w:t xml:space="preserve"> every day </w:t>
            </w:r>
            <w:r w:rsidRPr="00E971DE">
              <w:rPr>
                <w:rFonts w:asciiTheme="minorHAnsi" w:hAnsiTheme="minorHAnsi"/>
                <w:b/>
              </w:rPr>
              <w:t>promptly at 7:30am</w:t>
            </w:r>
            <w:r w:rsidRPr="00E971DE">
              <w:rPr>
                <w:rFonts w:asciiTheme="minorHAnsi" w:hAnsiTheme="minorHAnsi"/>
              </w:rPr>
              <w:t>. It is crucial to your children’s education to be at school on time so they do not miss out on their learning. Please arrive</w:t>
            </w:r>
            <w:r w:rsidR="000151D7" w:rsidRPr="00E971DE">
              <w:rPr>
                <w:rFonts w:asciiTheme="minorHAnsi" w:hAnsiTheme="minorHAnsi"/>
              </w:rPr>
              <w:t xml:space="preserve"> promptly</w:t>
            </w:r>
            <w:r w:rsidRPr="00E971DE">
              <w:rPr>
                <w:rFonts w:asciiTheme="minorHAnsi" w:hAnsiTheme="minorHAnsi"/>
              </w:rPr>
              <w:t xml:space="preserve"> on time at the end of the school day to pick up your child. </w:t>
            </w:r>
            <w:r w:rsidR="000151D7" w:rsidRPr="00E971DE">
              <w:rPr>
                <w:rFonts w:asciiTheme="minorHAnsi" w:hAnsiTheme="minorHAnsi"/>
              </w:rPr>
              <w:t>This is a</w:t>
            </w:r>
            <w:r w:rsidR="00AF409C">
              <w:rPr>
                <w:rFonts w:asciiTheme="minorHAnsi" w:hAnsiTheme="minorHAnsi"/>
              </w:rPr>
              <w:t>t 12:45p</w:t>
            </w:r>
            <w:r w:rsidR="000151D7" w:rsidRPr="00E971DE">
              <w:rPr>
                <w:rFonts w:asciiTheme="minorHAnsi" w:hAnsiTheme="minorHAnsi"/>
              </w:rPr>
              <w:t>m Monday – Thursday and 11.45am on a Friday.</w:t>
            </w:r>
            <w:r w:rsidR="00E971DE">
              <w:rPr>
                <w:rFonts w:asciiTheme="minorHAnsi" w:hAnsiTheme="minorHAnsi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1985"/>
              <w:gridCol w:w="2126"/>
              <w:gridCol w:w="3969"/>
            </w:tblGrid>
            <w:tr w:rsidR="009E0B73" w:rsidRPr="00E971DE" w14:paraId="01F2306B" w14:textId="4848E675" w:rsidTr="009E0B73">
              <w:tc>
                <w:tcPr>
                  <w:tcW w:w="2295" w:type="dxa"/>
                </w:tcPr>
                <w:p w14:paraId="6282EDAF" w14:textId="41C22981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971DE">
                    <w:rPr>
                      <w:rFonts w:asciiTheme="minorHAnsi" w:hAnsiTheme="minorHAnsi"/>
                      <w:b/>
                      <w:bCs/>
                    </w:rPr>
                    <w:t>Day of the week</w:t>
                  </w:r>
                </w:p>
              </w:tc>
              <w:tc>
                <w:tcPr>
                  <w:tcW w:w="1985" w:type="dxa"/>
                </w:tcPr>
                <w:p w14:paraId="53E5304F" w14:textId="1551C75E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971DE">
                    <w:rPr>
                      <w:rFonts w:asciiTheme="minorHAnsi" w:hAnsiTheme="minorHAnsi"/>
                      <w:b/>
                      <w:bCs/>
                    </w:rPr>
                    <w:t>School begins at:</w:t>
                  </w:r>
                </w:p>
              </w:tc>
              <w:tc>
                <w:tcPr>
                  <w:tcW w:w="2126" w:type="dxa"/>
                </w:tcPr>
                <w:p w14:paraId="1A7B2975" w14:textId="263020E0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971DE">
                    <w:rPr>
                      <w:rFonts w:asciiTheme="minorHAnsi" w:hAnsiTheme="minorHAnsi"/>
                      <w:b/>
                      <w:bCs/>
                    </w:rPr>
                    <w:t>School finishes at:</w:t>
                  </w:r>
                </w:p>
              </w:tc>
              <w:tc>
                <w:tcPr>
                  <w:tcW w:w="3969" w:type="dxa"/>
                </w:tcPr>
                <w:p w14:paraId="2FBDF2F7" w14:textId="45F6C6FA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971DE">
                    <w:rPr>
                      <w:rFonts w:asciiTheme="minorHAnsi" w:hAnsiTheme="minorHAnsi"/>
                      <w:b/>
                      <w:bCs/>
                    </w:rPr>
                    <w:t>Please remember:</w:t>
                  </w:r>
                </w:p>
              </w:tc>
            </w:tr>
            <w:tr w:rsidR="009E0B73" w:rsidRPr="00E971DE" w14:paraId="2005FEEE" w14:textId="251ECD1E" w:rsidTr="009E0B73">
              <w:tc>
                <w:tcPr>
                  <w:tcW w:w="2295" w:type="dxa"/>
                </w:tcPr>
                <w:p w14:paraId="43383437" w14:textId="411F4000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Monday</w:t>
                  </w:r>
                </w:p>
              </w:tc>
              <w:tc>
                <w:tcPr>
                  <w:tcW w:w="1985" w:type="dxa"/>
                </w:tcPr>
                <w:p w14:paraId="5E37F66D" w14:textId="086318A9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7.30am</w:t>
                  </w:r>
                </w:p>
              </w:tc>
              <w:tc>
                <w:tcPr>
                  <w:tcW w:w="2126" w:type="dxa"/>
                </w:tcPr>
                <w:p w14:paraId="23F59947" w14:textId="308FBCB4" w:rsidR="009E0B73" w:rsidRPr="00E971DE" w:rsidRDefault="000B130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  <w:r w:rsidR="009E0B73" w:rsidRPr="00E971DE"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3969" w:type="dxa"/>
                </w:tcPr>
                <w:p w14:paraId="29AFB424" w14:textId="5F5F62FF" w:rsidR="009E0B73" w:rsidRPr="00E971DE" w:rsidRDefault="008325BF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</w:p>
              </w:tc>
            </w:tr>
            <w:tr w:rsidR="009E0B73" w:rsidRPr="00E971DE" w14:paraId="3CCB70E9" w14:textId="549EA46A" w:rsidTr="009E0B73">
              <w:tc>
                <w:tcPr>
                  <w:tcW w:w="2295" w:type="dxa"/>
                </w:tcPr>
                <w:p w14:paraId="2111A48A" w14:textId="4891D607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Tuesday</w:t>
                  </w:r>
                </w:p>
              </w:tc>
              <w:tc>
                <w:tcPr>
                  <w:tcW w:w="1985" w:type="dxa"/>
                </w:tcPr>
                <w:p w14:paraId="3CE1FED3" w14:textId="44B2D3D0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7.30am</w:t>
                  </w:r>
                </w:p>
              </w:tc>
              <w:tc>
                <w:tcPr>
                  <w:tcW w:w="2126" w:type="dxa"/>
                </w:tcPr>
                <w:p w14:paraId="44F9C370" w14:textId="62808362" w:rsidR="009E0B73" w:rsidRPr="00E971DE" w:rsidRDefault="000B130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  <w:r w:rsidR="009E0B73" w:rsidRPr="00E971DE"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3969" w:type="dxa"/>
                </w:tcPr>
                <w:p w14:paraId="65166074" w14:textId="608EC5C3" w:rsidR="009E0B73" w:rsidRPr="00E971DE" w:rsidRDefault="008325BF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  <w:r w:rsidR="00D92B9B">
                    <w:rPr>
                      <w:rFonts w:asciiTheme="minorHAnsi" w:hAnsiTheme="minorHAnsi"/>
                    </w:rPr>
                    <w:t>wimming</w:t>
                  </w:r>
                  <w:r>
                    <w:rPr>
                      <w:rFonts w:asciiTheme="minorHAnsi" w:hAnsiTheme="minorHAnsi"/>
                    </w:rPr>
                    <w:t>/Fine Motor</w:t>
                  </w:r>
                </w:p>
              </w:tc>
            </w:tr>
            <w:tr w:rsidR="009E0B73" w:rsidRPr="00E971DE" w14:paraId="4277177A" w14:textId="267F3C33" w:rsidTr="009E0B73">
              <w:tc>
                <w:tcPr>
                  <w:tcW w:w="2295" w:type="dxa"/>
                </w:tcPr>
                <w:p w14:paraId="63B77096" w14:textId="45ADA73E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Wednesday</w:t>
                  </w:r>
                </w:p>
              </w:tc>
              <w:tc>
                <w:tcPr>
                  <w:tcW w:w="1985" w:type="dxa"/>
                </w:tcPr>
                <w:p w14:paraId="0F671172" w14:textId="1B749E64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7.30am</w:t>
                  </w:r>
                </w:p>
              </w:tc>
              <w:tc>
                <w:tcPr>
                  <w:tcW w:w="2126" w:type="dxa"/>
                </w:tcPr>
                <w:p w14:paraId="00150BEC" w14:textId="00EF8B42" w:rsidR="009E0B73" w:rsidRPr="00E971DE" w:rsidRDefault="000B130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  <w:r w:rsidR="009E0B73" w:rsidRPr="00E971DE"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3969" w:type="dxa"/>
                </w:tcPr>
                <w:p w14:paraId="7A35463E" w14:textId="398CD178" w:rsidR="009E0B73" w:rsidRPr="00E971DE" w:rsidRDefault="00D269A5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</w:p>
              </w:tc>
            </w:tr>
            <w:tr w:rsidR="009E0B73" w:rsidRPr="00E971DE" w14:paraId="65CF27AD" w14:textId="68D4B0EE" w:rsidTr="009E0B73">
              <w:tc>
                <w:tcPr>
                  <w:tcW w:w="2295" w:type="dxa"/>
                </w:tcPr>
                <w:p w14:paraId="6DCC8CBE" w14:textId="19BA0386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Thursday</w:t>
                  </w:r>
                </w:p>
              </w:tc>
              <w:tc>
                <w:tcPr>
                  <w:tcW w:w="1985" w:type="dxa"/>
                </w:tcPr>
                <w:p w14:paraId="5B40524D" w14:textId="63ED3546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7.30am</w:t>
                  </w:r>
                </w:p>
              </w:tc>
              <w:tc>
                <w:tcPr>
                  <w:tcW w:w="2126" w:type="dxa"/>
                </w:tcPr>
                <w:p w14:paraId="4DA248C9" w14:textId="569C813B" w:rsidR="009E0B73" w:rsidRPr="00E971DE" w:rsidRDefault="000B130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1p</w:t>
                  </w:r>
                  <w:r w:rsidR="009E0B73" w:rsidRPr="00E971DE">
                    <w:rPr>
                      <w:rFonts w:asciiTheme="minorHAnsi" w:hAnsiTheme="minorHAnsi"/>
                    </w:rPr>
                    <w:t>m</w:t>
                  </w:r>
                </w:p>
              </w:tc>
              <w:tc>
                <w:tcPr>
                  <w:tcW w:w="3969" w:type="dxa"/>
                </w:tcPr>
                <w:p w14:paraId="429496C4" w14:textId="38603AA8" w:rsidR="009E0B73" w:rsidRPr="00E971DE" w:rsidRDefault="000B130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 kit</w:t>
                  </w:r>
                </w:p>
              </w:tc>
            </w:tr>
            <w:tr w:rsidR="009E0B73" w:rsidRPr="00E971DE" w14:paraId="195334E3" w14:textId="5968C427" w:rsidTr="009E0B73">
              <w:tc>
                <w:tcPr>
                  <w:tcW w:w="2295" w:type="dxa"/>
                </w:tcPr>
                <w:p w14:paraId="5731FDD3" w14:textId="064972DA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Friday</w:t>
                  </w:r>
                </w:p>
              </w:tc>
              <w:tc>
                <w:tcPr>
                  <w:tcW w:w="1985" w:type="dxa"/>
                </w:tcPr>
                <w:p w14:paraId="33E369A9" w14:textId="1E219B31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 w:rsidRPr="00E971DE">
                    <w:rPr>
                      <w:rFonts w:asciiTheme="minorHAnsi" w:hAnsiTheme="minorHAnsi"/>
                    </w:rPr>
                    <w:t>7.30am</w:t>
                  </w:r>
                </w:p>
              </w:tc>
              <w:tc>
                <w:tcPr>
                  <w:tcW w:w="2126" w:type="dxa"/>
                </w:tcPr>
                <w:p w14:paraId="3659425A" w14:textId="36419C30" w:rsidR="009E0B73" w:rsidRPr="00E971DE" w:rsidRDefault="009E0B73" w:rsidP="009E0B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971DE">
                    <w:rPr>
                      <w:rFonts w:asciiTheme="minorHAnsi" w:hAnsiTheme="minorHAnsi"/>
                      <w:b/>
                      <w:bCs/>
                    </w:rPr>
                    <w:t>11.45am</w:t>
                  </w:r>
                </w:p>
              </w:tc>
              <w:tc>
                <w:tcPr>
                  <w:tcW w:w="3969" w:type="dxa"/>
                </w:tcPr>
                <w:p w14:paraId="2339FC0A" w14:textId="54899F85" w:rsidR="009E0B73" w:rsidRPr="00E971DE" w:rsidRDefault="006A78AB" w:rsidP="009E0B7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  <w:r w:rsidR="008639EA">
                    <w:rPr>
                      <w:rFonts w:asciiTheme="minorHAnsi" w:hAnsiTheme="minorHAnsi"/>
                    </w:rPr>
                    <w:t>how and Tell</w:t>
                  </w:r>
                </w:p>
              </w:tc>
            </w:tr>
          </w:tbl>
          <w:p w14:paraId="71E49730" w14:textId="77777777" w:rsidR="003836B9" w:rsidRPr="00E971DE" w:rsidRDefault="003836B9" w:rsidP="00DB40FC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EE2C157" w14:textId="77777777" w:rsidR="001C74E1" w:rsidRPr="00E971DE" w:rsidRDefault="001C74E1" w:rsidP="001C74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186960" w:rsidRPr="005A62F7" w14:paraId="08A7B2F4" w14:textId="77777777" w:rsidTr="00DB40FC">
        <w:tc>
          <w:tcPr>
            <w:tcW w:w="11016" w:type="dxa"/>
          </w:tcPr>
          <w:p w14:paraId="1D4E4D58" w14:textId="1DB57103" w:rsidR="00186960" w:rsidRPr="000124C9" w:rsidRDefault="001B795B" w:rsidP="005A62F7">
            <w:pPr>
              <w:jc w:val="center"/>
              <w:rPr>
                <w:b/>
                <w:bCs/>
              </w:rPr>
            </w:pPr>
            <w:r w:rsidRPr="000124C9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24890160" wp14:editId="624A9DAB">
                  <wp:simplePos x="0" y="0"/>
                  <wp:positionH relativeFrom="column">
                    <wp:posOffset>6126926</wp:posOffset>
                  </wp:positionH>
                  <wp:positionV relativeFrom="paragraph">
                    <wp:posOffset>39599</wp:posOffset>
                  </wp:positionV>
                  <wp:extent cx="635000" cy="857250"/>
                  <wp:effectExtent l="0" t="0" r="0" b="0"/>
                  <wp:wrapSquare wrapText="bothSides"/>
                  <wp:docPr id="5" name="Afbeelding 5" descr="Afbeeldingsresultaat voor readin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reading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960" w:rsidRPr="000124C9">
              <w:rPr>
                <w:b/>
                <w:bCs/>
              </w:rPr>
              <w:t>HOMEWORK</w:t>
            </w:r>
          </w:p>
          <w:p w14:paraId="1CDCF029" w14:textId="0E619820" w:rsidR="001B795B" w:rsidRPr="005A62F7" w:rsidRDefault="001B795B" w:rsidP="005A62F7"/>
          <w:p w14:paraId="3E316976" w14:textId="3E4A8FD3" w:rsidR="00AE4B40" w:rsidRPr="005A62F7" w:rsidRDefault="00D94912" w:rsidP="005A62F7">
            <w:r w:rsidRPr="005A62F7">
              <w:t xml:space="preserve"> </w:t>
            </w:r>
            <w:r w:rsidR="00C843CA" w:rsidRPr="005A62F7">
              <w:t xml:space="preserve">Each week, a new book is placed in the homework folder along with </w:t>
            </w:r>
            <w:r w:rsidR="00D04F84">
              <w:t xml:space="preserve">Math </w:t>
            </w:r>
            <w:r w:rsidR="00C843CA" w:rsidRPr="005A62F7">
              <w:t>and English worksheets, Reading Rockets materials, and spelling/writing exercises. Please provide your feedback or notes in the green reading exercise book provided weekly. Remember to send the homework folder back to school every day.</w:t>
            </w:r>
          </w:p>
        </w:tc>
      </w:tr>
    </w:tbl>
    <w:p w14:paraId="7C1FE012" w14:textId="77777777" w:rsidR="001C74E1" w:rsidRPr="00E971DE" w:rsidRDefault="001C74E1" w:rsidP="001C74E1"/>
    <w:p w14:paraId="6DE41EF4" w14:textId="650D6E9E" w:rsidR="002E4E55" w:rsidRPr="001833A4" w:rsidRDefault="00186960">
      <w:pPr>
        <w:rPr>
          <w:rFonts w:asciiTheme="minorHAnsi" w:hAnsiTheme="minorHAnsi" w:cstheme="minorHAnsi"/>
        </w:rPr>
      </w:pPr>
      <w:r w:rsidRPr="001833A4">
        <w:rPr>
          <w:rFonts w:asciiTheme="minorHAnsi" w:hAnsiTheme="minorHAnsi" w:cstheme="minorHAnsi"/>
        </w:rPr>
        <w:br/>
      </w:r>
      <w:r w:rsidRPr="001833A4">
        <w:rPr>
          <w:rFonts w:asciiTheme="minorHAnsi" w:hAnsiTheme="minorHAnsi" w:cstheme="minorHAnsi"/>
        </w:rPr>
        <w:br/>
        <w:t xml:space="preserve">Miss </w:t>
      </w:r>
      <w:r w:rsidR="00993515">
        <w:rPr>
          <w:rFonts w:asciiTheme="minorHAnsi" w:hAnsiTheme="minorHAnsi" w:cstheme="minorHAnsi"/>
        </w:rPr>
        <w:t>Aisha</w:t>
      </w:r>
    </w:p>
    <w:sectPr w:rsidR="002E4E55" w:rsidRPr="001833A4" w:rsidSect="006E6ADB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9054" w14:textId="77777777" w:rsidR="006E6ADB" w:rsidRDefault="006E6ADB">
      <w:r>
        <w:separator/>
      </w:r>
    </w:p>
  </w:endnote>
  <w:endnote w:type="continuationSeparator" w:id="0">
    <w:p w14:paraId="7BB0995E" w14:textId="77777777" w:rsidR="006E6ADB" w:rsidRDefault="006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8C0F" w14:textId="77777777" w:rsidR="006E6ADB" w:rsidRDefault="006E6ADB">
      <w:r>
        <w:separator/>
      </w:r>
    </w:p>
  </w:footnote>
  <w:footnote w:type="continuationSeparator" w:id="0">
    <w:p w14:paraId="6C2FEA79" w14:textId="77777777" w:rsidR="006E6ADB" w:rsidRDefault="006E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E1"/>
    <w:rsid w:val="00002F2B"/>
    <w:rsid w:val="000124C9"/>
    <w:rsid w:val="000151D7"/>
    <w:rsid w:val="0003123B"/>
    <w:rsid w:val="00046B15"/>
    <w:rsid w:val="000526AB"/>
    <w:rsid w:val="000A3501"/>
    <w:rsid w:val="000B1303"/>
    <w:rsid w:val="000C4EBF"/>
    <w:rsid w:val="000D7D17"/>
    <w:rsid w:val="000F6E18"/>
    <w:rsid w:val="00112159"/>
    <w:rsid w:val="00115187"/>
    <w:rsid w:val="001226F4"/>
    <w:rsid w:val="0015217A"/>
    <w:rsid w:val="00163FF1"/>
    <w:rsid w:val="0018313B"/>
    <w:rsid w:val="001833A4"/>
    <w:rsid w:val="00186960"/>
    <w:rsid w:val="00196D80"/>
    <w:rsid w:val="001A307E"/>
    <w:rsid w:val="001B6066"/>
    <w:rsid w:val="001B795B"/>
    <w:rsid w:val="001C74E1"/>
    <w:rsid w:val="001F7B14"/>
    <w:rsid w:val="0020512F"/>
    <w:rsid w:val="00220CB9"/>
    <w:rsid w:val="00250ACA"/>
    <w:rsid w:val="00254770"/>
    <w:rsid w:val="00280596"/>
    <w:rsid w:val="002A0BEF"/>
    <w:rsid w:val="002A654B"/>
    <w:rsid w:val="002B4BCE"/>
    <w:rsid w:val="002D1D7C"/>
    <w:rsid w:val="002D5ACE"/>
    <w:rsid w:val="002E4E55"/>
    <w:rsid w:val="00306ED5"/>
    <w:rsid w:val="00311C1E"/>
    <w:rsid w:val="00322A0E"/>
    <w:rsid w:val="00351435"/>
    <w:rsid w:val="00352560"/>
    <w:rsid w:val="003765F6"/>
    <w:rsid w:val="00376F45"/>
    <w:rsid w:val="003836B9"/>
    <w:rsid w:val="00384E9E"/>
    <w:rsid w:val="003B0B56"/>
    <w:rsid w:val="003B4838"/>
    <w:rsid w:val="003D3319"/>
    <w:rsid w:val="003D6D87"/>
    <w:rsid w:val="003E1E70"/>
    <w:rsid w:val="004018BD"/>
    <w:rsid w:val="00407EC8"/>
    <w:rsid w:val="00423C26"/>
    <w:rsid w:val="00451F28"/>
    <w:rsid w:val="004A78D5"/>
    <w:rsid w:val="004D74D0"/>
    <w:rsid w:val="0050374F"/>
    <w:rsid w:val="00504483"/>
    <w:rsid w:val="005220BE"/>
    <w:rsid w:val="005233A0"/>
    <w:rsid w:val="0056635C"/>
    <w:rsid w:val="00587610"/>
    <w:rsid w:val="005968BF"/>
    <w:rsid w:val="005A62F7"/>
    <w:rsid w:val="005C1567"/>
    <w:rsid w:val="005C4649"/>
    <w:rsid w:val="005C5429"/>
    <w:rsid w:val="005D305A"/>
    <w:rsid w:val="005D71DA"/>
    <w:rsid w:val="005F2830"/>
    <w:rsid w:val="005F2F03"/>
    <w:rsid w:val="00607A7C"/>
    <w:rsid w:val="006213A8"/>
    <w:rsid w:val="006344E2"/>
    <w:rsid w:val="0066311F"/>
    <w:rsid w:val="00663264"/>
    <w:rsid w:val="00667EDA"/>
    <w:rsid w:val="006718F1"/>
    <w:rsid w:val="00676D30"/>
    <w:rsid w:val="00685036"/>
    <w:rsid w:val="00686A71"/>
    <w:rsid w:val="006A78AB"/>
    <w:rsid w:val="006C7295"/>
    <w:rsid w:val="006C781F"/>
    <w:rsid w:val="006D63B9"/>
    <w:rsid w:val="006E6ADB"/>
    <w:rsid w:val="00704F09"/>
    <w:rsid w:val="007317B3"/>
    <w:rsid w:val="00732296"/>
    <w:rsid w:val="007701B8"/>
    <w:rsid w:val="007A4EA0"/>
    <w:rsid w:val="007A504D"/>
    <w:rsid w:val="007B05FF"/>
    <w:rsid w:val="007B11AF"/>
    <w:rsid w:val="007B365A"/>
    <w:rsid w:val="007C15D0"/>
    <w:rsid w:val="007C54F9"/>
    <w:rsid w:val="007F4F08"/>
    <w:rsid w:val="007F5E56"/>
    <w:rsid w:val="007F6AE8"/>
    <w:rsid w:val="0080598D"/>
    <w:rsid w:val="008325BF"/>
    <w:rsid w:val="008443A4"/>
    <w:rsid w:val="008508CA"/>
    <w:rsid w:val="0085574B"/>
    <w:rsid w:val="00863668"/>
    <w:rsid w:val="008639EA"/>
    <w:rsid w:val="00867D5D"/>
    <w:rsid w:val="00871D97"/>
    <w:rsid w:val="008724BD"/>
    <w:rsid w:val="008857BE"/>
    <w:rsid w:val="008C5D7D"/>
    <w:rsid w:val="00903E54"/>
    <w:rsid w:val="0090436C"/>
    <w:rsid w:val="009124AF"/>
    <w:rsid w:val="00937779"/>
    <w:rsid w:val="00940983"/>
    <w:rsid w:val="00975C4E"/>
    <w:rsid w:val="0099099B"/>
    <w:rsid w:val="00993515"/>
    <w:rsid w:val="009A1FCA"/>
    <w:rsid w:val="009B78B1"/>
    <w:rsid w:val="009D1769"/>
    <w:rsid w:val="009E0B73"/>
    <w:rsid w:val="00A01ED9"/>
    <w:rsid w:val="00A5340C"/>
    <w:rsid w:val="00A602DD"/>
    <w:rsid w:val="00AC7413"/>
    <w:rsid w:val="00AE4B40"/>
    <w:rsid w:val="00AF409C"/>
    <w:rsid w:val="00AF7293"/>
    <w:rsid w:val="00B26DB0"/>
    <w:rsid w:val="00B3370A"/>
    <w:rsid w:val="00B4353A"/>
    <w:rsid w:val="00B544A3"/>
    <w:rsid w:val="00B86978"/>
    <w:rsid w:val="00C07062"/>
    <w:rsid w:val="00C1656F"/>
    <w:rsid w:val="00C2148B"/>
    <w:rsid w:val="00C348FB"/>
    <w:rsid w:val="00C4775E"/>
    <w:rsid w:val="00C50F2C"/>
    <w:rsid w:val="00C5528C"/>
    <w:rsid w:val="00C577E0"/>
    <w:rsid w:val="00C63CA3"/>
    <w:rsid w:val="00C843CA"/>
    <w:rsid w:val="00C91A08"/>
    <w:rsid w:val="00C92B04"/>
    <w:rsid w:val="00CB3A83"/>
    <w:rsid w:val="00CB50B8"/>
    <w:rsid w:val="00CC451D"/>
    <w:rsid w:val="00D00499"/>
    <w:rsid w:val="00D00B79"/>
    <w:rsid w:val="00D04F84"/>
    <w:rsid w:val="00D1394A"/>
    <w:rsid w:val="00D156BF"/>
    <w:rsid w:val="00D17BCB"/>
    <w:rsid w:val="00D269A5"/>
    <w:rsid w:val="00D314CC"/>
    <w:rsid w:val="00D46115"/>
    <w:rsid w:val="00D4688E"/>
    <w:rsid w:val="00D622EC"/>
    <w:rsid w:val="00D812BD"/>
    <w:rsid w:val="00D92B9B"/>
    <w:rsid w:val="00D94912"/>
    <w:rsid w:val="00D95397"/>
    <w:rsid w:val="00DA5900"/>
    <w:rsid w:val="00DD41AB"/>
    <w:rsid w:val="00DD585A"/>
    <w:rsid w:val="00E2037B"/>
    <w:rsid w:val="00E24EC1"/>
    <w:rsid w:val="00E27348"/>
    <w:rsid w:val="00E32924"/>
    <w:rsid w:val="00E54796"/>
    <w:rsid w:val="00E54F6F"/>
    <w:rsid w:val="00E971DE"/>
    <w:rsid w:val="00EB70F2"/>
    <w:rsid w:val="00EF0265"/>
    <w:rsid w:val="00EF2F10"/>
    <w:rsid w:val="00F04606"/>
    <w:rsid w:val="00F412B2"/>
    <w:rsid w:val="00F444C8"/>
    <w:rsid w:val="00F501F5"/>
    <w:rsid w:val="00F630E8"/>
    <w:rsid w:val="00F701B5"/>
    <w:rsid w:val="00F72008"/>
    <w:rsid w:val="00F72FF3"/>
    <w:rsid w:val="00FA2842"/>
    <w:rsid w:val="00FB65CF"/>
    <w:rsid w:val="00FC3ADC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90EE"/>
  <w15:chartTrackingRefBased/>
  <w15:docId w15:val="{E83DB5D3-6F14-47CF-A630-3933577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E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C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3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tm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0C43-2B5A-45C3-A4F7-36BF606EE5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Aisha Matumula</cp:lastModifiedBy>
  <cp:revision>2</cp:revision>
  <cp:lastPrinted>2021-04-19T07:33:00Z</cp:lastPrinted>
  <dcterms:created xsi:type="dcterms:W3CDTF">2024-04-23T09:39:00Z</dcterms:created>
  <dcterms:modified xsi:type="dcterms:W3CDTF">2024-04-23T09:39:00Z</dcterms:modified>
</cp:coreProperties>
</file>